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8FB0A0" w14:textId="77777777" w:rsidR="00C409F6"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Name</w:t>
      </w:r>
    </w:p>
    <w:p w14:paraId="4E77B042" w14:textId="32761BD3" w:rsidR="00C409F6" w:rsidRPr="00626536" w:rsidRDefault="00626536" w:rsidP="00201C85">
      <w:pPr>
        <w:spacing w:line="240" w:lineRule="auto"/>
        <w:jc w:val="both"/>
        <w:rPr>
          <w:rFonts w:ascii="Times New Roman" w:hAnsi="Times New Roman" w:cs="Times New Roman"/>
          <w:sz w:val="24"/>
        </w:rPr>
      </w:pPr>
      <w:r w:rsidRPr="00626536">
        <w:rPr>
          <w:rFonts w:ascii="Times New Roman" w:hAnsi="Times New Roman" w:cs="Times New Roman"/>
          <w:sz w:val="24"/>
        </w:rPr>
        <w:t>Professor</w:t>
      </w:r>
    </w:p>
    <w:p w14:paraId="60B1AE6A" w14:textId="77777777" w:rsidR="00C409F6"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Course</w:t>
      </w:r>
    </w:p>
    <w:p w14:paraId="754482E5" w14:textId="1B7CFB91" w:rsidR="00C409F6"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Date</w:t>
      </w:r>
    </w:p>
    <w:p w14:paraId="38648321" w14:textId="4A78F271" w:rsidR="00626536" w:rsidRPr="00626536" w:rsidRDefault="00626536" w:rsidP="00626536">
      <w:pPr>
        <w:spacing w:line="240" w:lineRule="auto"/>
        <w:jc w:val="center"/>
        <w:rPr>
          <w:rFonts w:ascii="Times New Roman" w:hAnsi="Times New Roman" w:cs="Times New Roman"/>
          <w:sz w:val="24"/>
        </w:rPr>
      </w:pPr>
      <w:r w:rsidRPr="00626536">
        <w:rPr>
          <w:rFonts w:ascii="Times New Roman" w:hAnsi="Times New Roman" w:cs="Times New Roman"/>
          <w:sz w:val="24"/>
        </w:rPr>
        <w:t>Bar Case Small Group Activities</w:t>
      </w:r>
    </w:p>
    <w:p w14:paraId="5E5DA215" w14:textId="1E37F333" w:rsidR="009567EB" w:rsidRPr="00626536" w:rsidRDefault="004C43C8" w:rsidP="00201C85">
      <w:pPr>
        <w:pStyle w:val="ListParagraph"/>
        <w:numPr>
          <w:ilvl w:val="0"/>
          <w:numId w:val="1"/>
        </w:numPr>
        <w:spacing w:line="240" w:lineRule="auto"/>
        <w:jc w:val="both"/>
        <w:rPr>
          <w:rFonts w:ascii="Times New Roman" w:hAnsi="Times New Roman" w:cs="Times New Roman"/>
          <w:b/>
          <w:sz w:val="24"/>
        </w:rPr>
      </w:pPr>
      <w:r w:rsidRPr="00626536">
        <w:rPr>
          <w:rFonts w:ascii="Times New Roman" w:hAnsi="Times New Roman" w:cs="Times New Roman"/>
          <w:b/>
          <w:sz w:val="24"/>
        </w:rPr>
        <w:t>Identify the p</w:t>
      </w:r>
      <w:r w:rsidR="00195523" w:rsidRPr="00626536">
        <w:rPr>
          <w:rFonts w:ascii="Times New Roman" w:hAnsi="Times New Roman" w:cs="Times New Roman"/>
          <w:b/>
          <w:sz w:val="24"/>
        </w:rPr>
        <w:t xml:space="preserve">roblem </w:t>
      </w:r>
      <w:r w:rsidR="0069121A" w:rsidRPr="00626536">
        <w:rPr>
          <w:rFonts w:ascii="Times New Roman" w:hAnsi="Times New Roman" w:cs="Times New Roman"/>
          <w:b/>
          <w:sz w:val="24"/>
        </w:rPr>
        <w:t>definition/goal</w:t>
      </w:r>
      <w:r w:rsidRPr="00626536">
        <w:rPr>
          <w:rFonts w:ascii="Times New Roman" w:hAnsi="Times New Roman" w:cs="Times New Roman"/>
          <w:b/>
          <w:sz w:val="24"/>
        </w:rPr>
        <w:t xml:space="preserve">. </w:t>
      </w:r>
    </w:p>
    <w:p w14:paraId="63799FAD" w14:textId="4775ECD4" w:rsidR="009567EB" w:rsidRPr="00626536" w:rsidRDefault="004C43C8" w:rsidP="00201C85">
      <w:pPr>
        <w:pStyle w:val="ListParagraph"/>
        <w:numPr>
          <w:ilvl w:val="0"/>
          <w:numId w:val="4"/>
        </w:numPr>
        <w:spacing w:line="240" w:lineRule="auto"/>
        <w:jc w:val="both"/>
        <w:rPr>
          <w:rFonts w:ascii="Times New Roman" w:hAnsi="Times New Roman" w:cs="Times New Roman"/>
          <w:sz w:val="24"/>
        </w:rPr>
      </w:pPr>
      <w:r w:rsidRPr="00626536">
        <w:rPr>
          <w:rFonts w:ascii="Times New Roman" w:hAnsi="Times New Roman" w:cs="Times New Roman"/>
          <w:sz w:val="24"/>
        </w:rPr>
        <w:t xml:space="preserve">Research and to find out customers' behaviors and understand why the customers leave without paying. </w:t>
      </w:r>
    </w:p>
    <w:p w14:paraId="120B505E" w14:textId="76546946" w:rsidR="00715345" w:rsidRPr="00626536" w:rsidRDefault="004C43C8" w:rsidP="00201C85">
      <w:pPr>
        <w:pStyle w:val="ListParagraph"/>
        <w:numPr>
          <w:ilvl w:val="0"/>
          <w:numId w:val="4"/>
        </w:numPr>
        <w:spacing w:line="240" w:lineRule="auto"/>
        <w:jc w:val="both"/>
        <w:rPr>
          <w:rFonts w:ascii="Times New Roman" w:hAnsi="Times New Roman" w:cs="Times New Roman"/>
          <w:sz w:val="24"/>
        </w:rPr>
      </w:pPr>
      <w:r w:rsidRPr="00626536">
        <w:rPr>
          <w:rFonts w:ascii="Times New Roman" w:hAnsi="Times New Roman" w:cs="Times New Roman"/>
          <w:sz w:val="24"/>
        </w:rPr>
        <w:t>The business aims at completing its resolutions on increasing profits.</w:t>
      </w:r>
    </w:p>
    <w:p w14:paraId="1F57A15C" w14:textId="14AD8861" w:rsidR="0025260F" w:rsidRPr="00626536" w:rsidRDefault="004C43C8" w:rsidP="00201C85">
      <w:pPr>
        <w:pStyle w:val="ListParagraph"/>
        <w:numPr>
          <w:ilvl w:val="0"/>
          <w:numId w:val="4"/>
        </w:numPr>
        <w:spacing w:line="240" w:lineRule="auto"/>
        <w:jc w:val="both"/>
        <w:rPr>
          <w:rFonts w:ascii="Times New Roman" w:hAnsi="Times New Roman" w:cs="Times New Roman"/>
          <w:sz w:val="24"/>
        </w:rPr>
      </w:pPr>
      <w:r w:rsidRPr="00626536">
        <w:rPr>
          <w:rFonts w:ascii="Times New Roman" w:hAnsi="Times New Roman" w:cs="Times New Roman"/>
          <w:sz w:val="24"/>
        </w:rPr>
        <w:t>Boosting the sales</w:t>
      </w:r>
    </w:p>
    <w:p w14:paraId="6055A802" w14:textId="40051666" w:rsidR="003D4850" w:rsidRPr="00626536" w:rsidRDefault="004C43C8" w:rsidP="00201C85">
      <w:pPr>
        <w:pStyle w:val="ListParagraph"/>
        <w:numPr>
          <w:ilvl w:val="0"/>
          <w:numId w:val="4"/>
        </w:numPr>
        <w:spacing w:line="240" w:lineRule="auto"/>
        <w:jc w:val="both"/>
        <w:rPr>
          <w:rFonts w:ascii="Times New Roman" w:hAnsi="Times New Roman" w:cs="Times New Roman"/>
          <w:sz w:val="24"/>
        </w:rPr>
      </w:pPr>
      <w:r w:rsidRPr="00626536">
        <w:rPr>
          <w:rFonts w:ascii="Times New Roman" w:hAnsi="Times New Roman" w:cs="Times New Roman"/>
          <w:sz w:val="24"/>
        </w:rPr>
        <w:t>The goal is to increase the profit margin by 5% by the end of six month</w:t>
      </w:r>
    </w:p>
    <w:p w14:paraId="6E411D51" w14:textId="204021C6" w:rsidR="00F55239" w:rsidRPr="00626536" w:rsidRDefault="00F55239" w:rsidP="00201C85">
      <w:pPr>
        <w:pStyle w:val="ListParagraph"/>
        <w:numPr>
          <w:ilvl w:val="0"/>
          <w:numId w:val="1"/>
        </w:numPr>
        <w:spacing w:line="240" w:lineRule="auto"/>
        <w:jc w:val="both"/>
        <w:rPr>
          <w:rFonts w:ascii="Times New Roman" w:hAnsi="Times New Roman" w:cs="Times New Roman"/>
          <w:b/>
          <w:sz w:val="24"/>
        </w:rPr>
      </w:pPr>
    </w:p>
    <w:p w14:paraId="6463744D" w14:textId="2BF58DDC" w:rsidR="00F55239" w:rsidRPr="00626536" w:rsidRDefault="004C43C8" w:rsidP="00201C85">
      <w:pPr>
        <w:pStyle w:val="ListParagraph"/>
        <w:numPr>
          <w:ilvl w:val="1"/>
          <w:numId w:val="1"/>
        </w:numPr>
        <w:spacing w:line="240" w:lineRule="auto"/>
        <w:jc w:val="both"/>
        <w:rPr>
          <w:rFonts w:ascii="Times New Roman" w:hAnsi="Times New Roman" w:cs="Times New Roman"/>
          <w:b/>
          <w:sz w:val="24"/>
        </w:rPr>
      </w:pPr>
      <w:r w:rsidRPr="00626536">
        <w:rPr>
          <w:rFonts w:ascii="Times New Roman" w:hAnsi="Times New Roman" w:cs="Times New Roman"/>
          <w:b/>
          <w:sz w:val="24"/>
        </w:rPr>
        <w:t xml:space="preserve">Why would you want to use the comment </w:t>
      </w:r>
      <w:r w:rsidR="00FA60F4" w:rsidRPr="00626536">
        <w:rPr>
          <w:rFonts w:ascii="Times New Roman" w:hAnsi="Times New Roman" w:cs="Times New Roman"/>
          <w:b/>
          <w:sz w:val="24"/>
        </w:rPr>
        <w:t xml:space="preserve">/feedback </w:t>
      </w:r>
      <w:r w:rsidRPr="00626536">
        <w:rPr>
          <w:rFonts w:ascii="Times New Roman" w:hAnsi="Times New Roman" w:cs="Times New Roman"/>
          <w:b/>
          <w:sz w:val="24"/>
        </w:rPr>
        <w:t>cards to assist in identifying the root causes?</w:t>
      </w:r>
    </w:p>
    <w:p w14:paraId="28C1CA14" w14:textId="3B791FEC" w:rsidR="00715345"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Well-written and carefully planned feedback or comment cards are great tools to enable customers to express their viewpoints and offer valuable feedback on the client experience in the Happy Hour Bar</w:t>
      </w:r>
      <w:r w:rsidR="00201C85" w:rsidRPr="00626536">
        <w:rPr>
          <w:rFonts w:ascii="Times New Roman" w:hAnsi="Times New Roman" w:cs="Times New Roman"/>
          <w:sz w:val="24"/>
        </w:rPr>
        <w:t xml:space="preserve"> (Keith, Nancy, and Christina 24)</w:t>
      </w:r>
      <w:r w:rsidRPr="00626536">
        <w:rPr>
          <w:rFonts w:ascii="Times New Roman" w:hAnsi="Times New Roman" w:cs="Times New Roman"/>
          <w:sz w:val="24"/>
        </w:rPr>
        <w:t>. This form of the Happy Hour Bar evaluations helps in measuring the satisfaction of customers as well as shows the management the areas of the bar may need assistance. It also establishes engagements with clients by letting them know that the management is listing to their insights and opinions about the bar.</w:t>
      </w:r>
    </w:p>
    <w:p w14:paraId="60665D0E" w14:textId="361B7C97" w:rsidR="0025260F" w:rsidRPr="00626536" w:rsidRDefault="004C43C8" w:rsidP="00201C85">
      <w:pPr>
        <w:pStyle w:val="ListParagraph"/>
        <w:numPr>
          <w:ilvl w:val="1"/>
          <w:numId w:val="1"/>
        </w:numPr>
        <w:spacing w:line="240" w:lineRule="auto"/>
        <w:jc w:val="both"/>
        <w:rPr>
          <w:rFonts w:ascii="Times New Roman" w:hAnsi="Times New Roman" w:cs="Times New Roman"/>
          <w:b/>
          <w:sz w:val="24"/>
        </w:rPr>
      </w:pPr>
      <w:r w:rsidRPr="00626536">
        <w:rPr>
          <w:rFonts w:ascii="Times New Roman" w:hAnsi="Times New Roman" w:cs="Times New Roman"/>
          <w:b/>
          <w:sz w:val="24"/>
        </w:rPr>
        <w:t>Why won't you want to rely solely on the com</w:t>
      </w:r>
      <w:r w:rsidR="00FA60F4" w:rsidRPr="00626536">
        <w:rPr>
          <w:rFonts w:ascii="Times New Roman" w:hAnsi="Times New Roman" w:cs="Times New Roman"/>
          <w:b/>
          <w:sz w:val="24"/>
        </w:rPr>
        <w:t>ment</w:t>
      </w:r>
      <w:r w:rsidRPr="00626536">
        <w:rPr>
          <w:rFonts w:ascii="Times New Roman" w:hAnsi="Times New Roman" w:cs="Times New Roman"/>
          <w:b/>
          <w:sz w:val="24"/>
        </w:rPr>
        <w:t xml:space="preserve"> cards to identify root causes?</w:t>
      </w:r>
    </w:p>
    <w:p w14:paraId="1D053C42" w14:textId="57E687D1" w:rsidR="0025260F"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For comment cards, the response rates may be low. Only a few clients may fill the cards the management places by the front desk or leaves on the table. Skewed views of the typical customer experiences are likely to be gotten if the management solely depends on a customer comment card</w:t>
      </w:r>
      <w:r w:rsidR="00510DEE" w:rsidRPr="00626536">
        <w:rPr>
          <w:rFonts w:ascii="Times New Roman" w:hAnsi="Times New Roman" w:cs="Times New Roman"/>
          <w:sz w:val="24"/>
        </w:rPr>
        <w:t xml:space="preserve"> (Simmers, Christina S., and Nancy 117)</w:t>
      </w:r>
      <w:r w:rsidRPr="00626536">
        <w:rPr>
          <w:rFonts w:ascii="Times New Roman" w:hAnsi="Times New Roman" w:cs="Times New Roman"/>
          <w:sz w:val="24"/>
        </w:rPr>
        <w:t>. In customer satisfaction, the few clients who take their time to fill comment cards seem to fall to the extremes. The customers are either very unhappy or very happy. Standard client comment cards shall not give the management much insight into how typical customers feel about the bar even though those views can contain valuable information.</w:t>
      </w:r>
    </w:p>
    <w:p w14:paraId="353FAB4A" w14:textId="47BD3CC9" w:rsidR="009B067B" w:rsidRPr="00626536" w:rsidRDefault="004C43C8" w:rsidP="00201C85">
      <w:pPr>
        <w:pStyle w:val="ListParagraph"/>
        <w:numPr>
          <w:ilvl w:val="0"/>
          <w:numId w:val="1"/>
        </w:numPr>
        <w:spacing w:line="240" w:lineRule="auto"/>
        <w:jc w:val="both"/>
        <w:rPr>
          <w:rFonts w:ascii="Times New Roman" w:hAnsi="Times New Roman" w:cs="Times New Roman"/>
          <w:b/>
          <w:sz w:val="24"/>
        </w:rPr>
      </w:pPr>
      <w:r w:rsidRPr="00626536">
        <w:rPr>
          <w:rFonts w:ascii="Times New Roman" w:hAnsi="Times New Roman" w:cs="Times New Roman"/>
          <w:b/>
          <w:sz w:val="24"/>
        </w:rPr>
        <w:t>What are the</w:t>
      </w:r>
      <w:r w:rsidR="00981929" w:rsidRPr="00626536">
        <w:rPr>
          <w:rFonts w:ascii="Times New Roman" w:hAnsi="Times New Roman" w:cs="Times New Roman"/>
          <w:b/>
          <w:sz w:val="24"/>
        </w:rPr>
        <w:t xml:space="preserve"> primary</w:t>
      </w:r>
      <w:r w:rsidRPr="00626536">
        <w:rPr>
          <w:rFonts w:ascii="Times New Roman" w:hAnsi="Times New Roman" w:cs="Times New Roman"/>
          <w:b/>
          <w:sz w:val="24"/>
        </w:rPr>
        <w:t xml:space="preserve"> </w:t>
      </w:r>
      <w:r w:rsidR="00981929" w:rsidRPr="00626536">
        <w:rPr>
          <w:rFonts w:ascii="Times New Roman" w:hAnsi="Times New Roman" w:cs="Times New Roman"/>
          <w:b/>
          <w:sz w:val="24"/>
        </w:rPr>
        <w:t>root causes of the Pareto chart</w:t>
      </w:r>
      <w:r w:rsidRPr="00626536">
        <w:rPr>
          <w:rFonts w:ascii="Times New Roman" w:hAnsi="Times New Roman" w:cs="Times New Roman"/>
          <w:b/>
          <w:sz w:val="24"/>
        </w:rPr>
        <w:t xml:space="preserve">? </w:t>
      </w:r>
    </w:p>
    <w:p w14:paraId="694EC2ED" w14:textId="18CF58C5" w:rsidR="003D4850"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Lack of staff motivation and routine in-house keeping. This allows breeding of comfort and corner-cutting attitudes with staff-customer interaction. Lack of Wi-Fi. People move to the outside where there is Wi-Fi. Wi-Fi is the major root cost with 39% of the occurrences. Clients are walking away without paying and this shall decrease the bar profit margins</w:t>
      </w:r>
      <w:r w:rsidR="00201C85" w:rsidRPr="00626536">
        <w:rPr>
          <w:rFonts w:ascii="Times New Roman" w:hAnsi="Times New Roman" w:cs="Times New Roman"/>
          <w:sz w:val="24"/>
        </w:rPr>
        <w:t xml:space="preserve"> (Keith, Nancy, and Christina 24)</w:t>
      </w:r>
      <w:r w:rsidRPr="00626536">
        <w:rPr>
          <w:rFonts w:ascii="Times New Roman" w:hAnsi="Times New Roman" w:cs="Times New Roman"/>
          <w:sz w:val="24"/>
        </w:rPr>
        <w:t>. There are too many clients and determining those who have paid or those who have not paid is hard. The problem of customers leaving without paying due to the neighboring WI-FI connection outside negatively affects the bar. The impact of this is a low-profit margin and finally may lead to low-profit margin or even closure of the bar. A successful solution would be fixing surveillance systems and installing WI-FI and re-address the impact of the problem.</w:t>
      </w:r>
    </w:p>
    <w:p w14:paraId="353FAB4B" w14:textId="7575A7F3" w:rsidR="00195523" w:rsidRPr="00626536" w:rsidRDefault="004C43C8" w:rsidP="00201C85">
      <w:pPr>
        <w:pStyle w:val="ListParagraph"/>
        <w:numPr>
          <w:ilvl w:val="0"/>
          <w:numId w:val="1"/>
        </w:numPr>
        <w:spacing w:line="240" w:lineRule="auto"/>
        <w:jc w:val="both"/>
        <w:rPr>
          <w:rFonts w:ascii="Times New Roman" w:hAnsi="Times New Roman" w:cs="Times New Roman"/>
          <w:b/>
          <w:sz w:val="24"/>
        </w:rPr>
      </w:pPr>
      <w:r w:rsidRPr="00626536">
        <w:rPr>
          <w:rFonts w:ascii="Times New Roman" w:hAnsi="Times New Roman" w:cs="Times New Roman"/>
          <w:b/>
          <w:sz w:val="24"/>
        </w:rPr>
        <w:lastRenderedPageBreak/>
        <w:t xml:space="preserve">Develop your burning platform for </w:t>
      </w:r>
      <w:r w:rsidRPr="00626536">
        <w:rPr>
          <w:rFonts w:ascii="Times New Roman" w:hAnsi="Times New Roman" w:cs="Times New Roman"/>
          <w:b/>
          <w:sz w:val="24"/>
          <w:u w:val="single"/>
        </w:rPr>
        <w:t>upper management</w:t>
      </w:r>
      <w:r w:rsidRPr="00626536">
        <w:rPr>
          <w:rFonts w:ascii="Times New Roman" w:hAnsi="Times New Roman" w:cs="Times New Roman"/>
          <w:b/>
          <w:sz w:val="24"/>
        </w:rPr>
        <w:t xml:space="preserve"> about adding WI-FI. </w:t>
      </w:r>
    </w:p>
    <w:p w14:paraId="0B20F94D" w14:textId="23FAA189" w:rsidR="00143585"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a.</w:t>
      </w:r>
      <w:r w:rsidRPr="00626536">
        <w:rPr>
          <w:rFonts w:ascii="Times New Roman" w:hAnsi="Times New Roman" w:cs="Times New Roman"/>
          <w:sz w:val="24"/>
        </w:rPr>
        <w:tab/>
      </w:r>
      <w:proofErr w:type="spellStart"/>
      <w:r w:rsidRPr="00626536">
        <w:rPr>
          <w:rFonts w:ascii="Times New Roman" w:hAnsi="Times New Roman" w:cs="Times New Roman"/>
          <w:sz w:val="24"/>
        </w:rPr>
        <w:t>Timebound</w:t>
      </w:r>
      <w:proofErr w:type="spellEnd"/>
      <w:r w:rsidRPr="00626536">
        <w:rPr>
          <w:rFonts w:ascii="Times New Roman" w:hAnsi="Times New Roman" w:cs="Times New Roman"/>
          <w:sz w:val="24"/>
        </w:rPr>
        <w:t xml:space="preserve"> criteria</w:t>
      </w:r>
    </w:p>
    <w:p w14:paraId="66DB2126" w14:textId="1A132DEB" w:rsidR="00143585"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Offer group training slightly before the bar opening hours. This will allow for the induction of staff and management</w:t>
      </w:r>
    </w:p>
    <w:p w14:paraId="5A3010A3" w14:textId="6CD55E72" w:rsidR="00143585"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b.</w:t>
      </w:r>
      <w:r w:rsidRPr="00626536">
        <w:rPr>
          <w:rFonts w:ascii="Times New Roman" w:hAnsi="Times New Roman" w:cs="Times New Roman"/>
          <w:sz w:val="24"/>
        </w:rPr>
        <w:tab/>
        <w:t>Cost/budget criteria</w:t>
      </w:r>
    </w:p>
    <w:p w14:paraId="00FB2AFD" w14:textId="77777777" w:rsidR="00143585"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Install portal Wi-Fi routers.</w:t>
      </w:r>
    </w:p>
    <w:p w14:paraId="099B03CA" w14:textId="3E0A2EB1" w:rsidR="00143585"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Repair the mixology equipment and if necessary, replace it with the one with an auto-icing feature</w:t>
      </w:r>
    </w:p>
    <w:p w14:paraId="1130577F" w14:textId="02279037" w:rsidR="00143585"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c.</w:t>
      </w:r>
      <w:r w:rsidRPr="00626536">
        <w:rPr>
          <w:rFonts w:ascii="Times New Roman" w:hAnsi="Times New Roman" w:cs="Times New Roman"/>
          <w:sz w:val="24"/>
        </w:rPr>
        <w:tab/>
        <w:t>Customer Satisfaction criteria</w:t>
      </w:r>
    </w:p>
    <w:p w14:paraId="458540B9" w14:textId="65DFA028" w:rsidR="00143585"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Hire more bartenders and waiters to take and receive customer orders discreetly. Hire a doorman or introduce a check system for a thorough recheck of customers entering and leaving the premises</w:t>
      </w:r>
    </w:p>
    <w:p w14:paraId="32EAD723" w14:textId="35672747" w:rsidR="00143585"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d.</w:t>
      </w:r>
      <w:r w:rsidRPr="00626536">
        <w:rPr>
          <w:rFonts w:ascii="Times New Roman" w:hAnsi="Times New Roman" w:cs="Times New Roman"/>
          <w:sz w:val="24"/>
        </w:rPr>
        <w:tab/>
        <w:t>Net profit or ROI criteria</w:t>
      </w:r>
    </w:p>
    <w:p w14:paraId="764C349A" w14:textId="77777777" w:rsidR="00143585"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Use an automated cash box that records and keeps tabs on daily sales of drinks.</w:t>
      </w:r>
    </w:p>
    <w:p w14:paraId="2EE4C8DD" w14:textId="648ADE72" w:rsidR="00143585"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Allow only one operator of the cash register and books in-store with supplies under strict instruction and supervision.</w:t>
      </w:r>
    </w:p>
    <w:p w14:paraId="782C6ADC" w14:textId="6AA16C3C" w:rsidR="00F55239" w:rsidRPr="00626536" w:rsidRDefault="004C43C8" w:rsidP="00201C85">
      <w:pPr>
        <w:pStyle w:val="ListParagraph"/>
        <w:numPr>
          <w:ilvl w:val="0"/>
          <w:numId w:val="1"/>
        </w:numPr>
        <w:spacing w:line="240" w:lineRule="auto"/>
        <w:jc w:val="both"/>
        <w:rPr>
          <w:rFonts w:ascii="Times New Roman" w:hAnsi="Times New Roman" w:cs="Times New Roman"/>
          <w:sz w:val="24"/>
        </w:rPr>
      </w:pPr>
      <w:r w:rsidRPr="00626536">
        <w:rPr>
          <w:rFonts w:ascii="Times New Roman" w:hAnsi="Times New Roman" w:cs="Times New Roman"/>
          <w:sz w:val="24"/>
        </w:rPr>
        <w:t>C</w:t>
      </w:r>
      <w:r w:rsidR="009B067B" w:rsidRPr="00626536">
        <w:rPr>
          <w:rFonts w:ascii="Times New Roman" w:hAnsi="Times New Roman" w:cs="Times New Roman"/>
          <w:sz w:val="24"/>
        </w:rPr>
        <w:t xml:space="preserve">auses for </w:t>
      </w:r>
      <w:r w:rsidR="00F625FC" w:rsidRPr="00626536">
        <w:rPr>
          <w:rFonts w:ascii="Times New Roman" w:hAnsi="Times New Roman" w:cs="Times New Roman"/>
          <w:sz w:val="24"/>
        </w:rPr>
        <w:t xml:space="preserve">why the </w:t>
      </w:r>
      <w:r w:rsidR="009B067B" w:rsidRPr="00626536">
        <w:rPr>
          <w:rFonts w:ascii="Times New Roman" w:hAnsi="Times New Roman" w:cs="Times New Roman"/>
          <w:sz w:val="24"/>
        </w:rPr>
        <w:t>register is typically short</w:t>
      </w:r>
      <w:r w:rsidRPr="00626536">
        <w:rPr>
          <w:rFonts w:ascii="Times New Roman" w:hAnsi="Times New Roman" w:cs="Times New Roman"/>
          <w:sz w:val="24"/>
        </w:rPr>
        <w:t xml:space="preserve"> (prior cause and effect and research)</w:t>
      </w:r>
      <w:r w:rsidR="009B067B" w:rsidRPr="00626536">
        <w:rPr>
          <w:rFonts w:ascii="Times New Roman" w:hAnsi="Times New Roman" w:cs="Times New Roman"/>
          <w:sz w:val="24"/>
        </w:rPr>
        <w:t xml:space="preserve">. </w:t>
      </w:r>
    </w:p>
    <w:p w14:paraId="085FB341" w14:textId="3FDE1063" w:rsidR="00F55239" w:rsidRPr="00626536" w:rsidRDefault="004C43C8" w:rsidP="00201C85">
      <w:pPr>
        <w:pStyle w:val="ListParagraph"/>
        <w:numPr>
          <w:ilvl w:val="1"/>
          <w:numId w:val="1"/>
        </w:numPr>
        <w:spacing w:line="240" w:lineRule="auto"/>
        <w:jc w:val="both"/>
        <w:rPr>
          <w:rFonts w:ascii="Times New Roman" w:hAnsi="Times New Roman" w:cs="Times New Roman"/>
          <w:b/>
          <w:sz w:val="24"/>
        </w:rPr>
      </w:pPr>
      <w:r w:rsidRPr="00626536">
        <w:rPr>
          <w:rFonts w:ascii="Times New Roman" w:hAnsi="Times New Roman" w:cs="Times New Roman"/>
          <w:b/>
          <w:sz w:val="24"/>
        </w:rPr>
        <w:t>What are the root causes of the register being short?</w:t>
      </w:r>
    </w:p>
    <w:p w14:paraId="10F85D8E" w14:textId="3D0035B7" w:rsidR="0062546D"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 xml:space="preserve">Usually, the shortages </w:t>
      </w:r>
      <w:r w:rsidR="007B2DDC" w:rsidRPr="00626536">
        <w:rPr>
          <w:rFonts w:ascii="Times New Roman" w:hAnsi="Times New Roman" w:cs="Times New Roman"/>
          <w:sz w:val="24"/>
        </w:rPr>
        <w:t xml:space="preserve">originate </w:t>
      </w:r>
      <w:r w:rsidRPr="00626536">
        <w:rPr>
          <w:rFonts w:ascii="Times New Roman" w:hAnsi="Times New Roman" w:cs="Times New Roman"/>
          <w:sz w:val="24"/>
        </w:rPr>
        <w:t xml:space="preserve">from </w:t>
      </w:r>
      <w:r w:rsidR="007B2DDC" w:rsidRPr="00626536">
        <w:rPr>
          <w:rFonts w:ascii="Times New Roman" w:hAnsi="Times New Roman" w:cs="Times New Roman"/>
          <w:sz w:val="24"/>
        </w:rPr>
        <w:t>cashier pocketing some money some cash from the register or giving back too much change or bills sticking together</w:t>
      </w:r>
      <w:r w:rsidR="00201C85" w:rsidRPr="00626536">
        <w:rPr>
          <w:rFonts w:ascii="Times New Roman" w:hAnsi="Times New Roman" w:cs="Times New Roman"/>
          <w:sz w:val="24"/>
        </w:rPr>
        <w:t xml:space="preserve"> (Keith, Nancy, and Christina 24)</w:t>
      </w:r>
      <w:r w:rsidR="007B2DDC" w:rsidRPr="00626536">
        <w:rPr>
          <w:rFonts w:ascii="Times New Roman" w:hAnsi="Times New Roman" w:cs="Times New Roman"/>
          <w:sz w:val="24"/>
        </w:rPr>
        <w:t>. Overages take place from not properly entering items in the sale terminal point or taking too much from clients.</w:t>
      </w:r>
    </w:p>
    <w:p w14:paraId="353FAB4D" w14:textId="73549FC3" w:rsidR="009B067B" w:rsidRPr="00626536" w:rsidRDefault="004C43C8" w:rsidP="00201C85">
      <w:pPr>
        <w:pStyle w:val="ListParagraph"/>
        <w:numPr>
          <w:ilvl w:val="1"/>
          <w:numId w:val="1"/>
        </w:numPr>
        <w:spacing w:line="240" w:lineRule="auto"/>
        <w:jc w:val="both"/>
        <w:rPr>
          <w:rFonts w:ascii="Times New Roman" w:hAnsi="Times New Roman" w:cs="Times New Roman"/>
          <w:b/>
          <w:sz w:val="24"/>
        </w:rPr>
      </w:pPr>
      <w:r w:rsidRPr="00626536">
        <w:rPr>
          <w:rFonts w:ascii="Times New Roman" w:hAnsi="Times New Roman" w:cs="Times New Roman"/>
          <w:b/>
          <w:sz w:val="24"/>
        </w:rPr>
        <w:t>What are your next steps to validate the information or how will you dive deeper?</w:t>
      </w:r>
    </w:p>
    <w:p w14:paraId="6055C46E" w14:textId="11D973B0" w:rsidR="0053514B"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The root cause of failures is often lack of proper market research even though the inability to implement the idea and money absence are usually mentioned as failure reasons</w:t>
      </w:r>
      <w:r w:rsidR="00510DEE" w:rsidRPr="00626536">
        <w:rPr>
          <w:rFonts w:ascii="Times New Roman" w:hAnsi="Times New Roman" w:cs="Times New Roman"/>
          <w:sz w:val="24"/>
        </w:rPr>
        <w:t xml:space="preserve"> (Simmers, Christina S., and Nancy 117)</w:t>
      </w:r>
      <w:r w:rsidRPr="00626536">
        <w:rPr>
          <w:rFonts w:ascii="Times New Roman" w:hAnsi="Times New Roman" w:cs="Times New Roman"/>
          <w:sz w:val="24"/>
        </w:rPr>
        <w:t>. For improving the business idea, validation is a continual process and does not stop with the first assumption.</w:t>
      </w:r>
    </w:p>
    <w:p w14:paraId="7DFD84CD" w14:textId="7939DF2F" w:rsidR="00F55239" w:rsidRPr="00626536" w:rsidRDefault="004C43C8" w:rsidP="00201C85">
      <w:pPr>
        <w:pStyle w:val="ListParagraph"/>
        <w:numPr>
          <w:ilvl w:val="0"/>
          <w:numId w:val="1"/>
        </w:numPr>
        <w:spacing w:line="240" w:lineRule="auto"/>
        <w:jc w:val="both"/>
        <w:rPr>
          <w:rFonts w:ascii="Times New Roman" w:hAnsi="Times New Roman" w:cs="Times New Roman"/>
          <w:sz w:val="24"/>
        </w:rPr>
      </w:pPr>
      <w:r w:rsidRPr="00626536">
        <w:rPr>
          <w:rFonts w:ascii="Times New Roman" w:hAnsi="Times New Roman" w:cs="Times New Roman"/>
          <w:sz w:val="24"/>
        </w:rPr>
        <w:t>C</w:t>
      </w:r>
      <w:r w:rsidR="009B067B" w:rsidRPr="00626536">
        <w:rPr>
          <w:rFonts w:ascii="Times New Roman" w:hAnsi="Times New Roman" w:cs="Times New Roman"/>
          <w:sz w:val="24"/>
        </w:rPr>
        <w:t xml:space="preserve">auses for customer drinks are weak. </w:t>
      </w:r>
    </w:p>
    <w:p w14:paraId="0AE48E7F" w14:textId="4C3D839F" w:rsidR="00F55239" w:rsidRPr="00626536" w:rsidRDefault="004C43C8" w:rsidP="00201C85">
      <w:pPr>
        <w:pStyle w:val="ListParagraph"/>
        <w:numPr>
          <w:ilvl w:val="1"/>
          <w:numId w:val="1"/>
        </w:numPr>
        <w:spacing w:line="240" w:lineRule="auto"/>
        <w:jc w:val="both"/>
        <w:rPr>
          <w:rFonts w:ascii="Times New Roman" w:hAnsi="Times New Roman" w:cs="Times New Roman"/>
          <w:sz w:val="24"/>
        </w:rPr>
      </w:pPr>
      <w:r w:rsidRPr="00626536">
        <w:rPr>
          <w:rFonts w:ascii="Times New Roman" w:hAnsi="Times New Roman" w:cs="Times New Roman"/>
          <w:sz w:val="24"/>
        </w:rPr>
        <w:t xml:space="preserve">What are the root causes of the drinks being weak? </w:t>
      </w:r>
    </w:p>
    <w:p w14:paraId="353FAB4F" w14:textId="0E1B4DE4" w:rsidR="009B067B" w:rsidRPr="00626536" w:rsidRDefault="004C43C8" w:rsidP="00201C85">
      <w:pPr>
        <w:pStyle w:val="ListParagraph"/>
        <w:numPr>
          <w:ilvl w:val="1"/>
          <w:numId w:val="1"/>
        </w:numPr>
        <w:spacing w:line="240" w:lineRule="auto"/>
        <w:jc w:val="both"/>
        <w:rPr>
          <w:rFonts w:ascii="Times New Roman" w:hAnsi="Times New Roman" w:cs="Times New Roman"/>
          <w:sz w:val="24"/>
        </w:rPr>
      </w:pPr>
      <w:r w:rsidRPr="00626536">
        <w:rPr>
          <w:rFonts w:ascii="Times New Roman" w:hAnsi="Times New Roman" w:cs="Times New Roman"/>
          <w:sz w:val="24"/>
        </w:rPr>
        <w:t>What are your next steps to validate the information or how will you dive deeper?</w:t>
      </w:r>
    </w:p>
    <w:p w14:paraId="4887D9A0" w14:textId="435B49B9" w:rsidR="0053514B"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Ultimately, validation is about testing assumptions. It is vital to test the riskiest assumptions first and not waste a lot of time on things that do have the potentials of affecting the operations of the bar.</w:t>
      </w:r>
    </w:p>
    <w:p w14:paraId="2AFA1B19" w14:textId="059E64C6" w:rsidR="007860CC" w:rsidRPr="00626536" w:rsidRDefault="004C43C8" w:rsidP="00201C85">
      <w:pPr>
        <w:pStyle w:val="ListParagraph"/>
        <w:numPr>
          <w:ilvl w:val="0"/>
          <w:numId w:val="1"/>
        </w:numPr>
        <w:spacing w:line="240" w:lineRule="auto"/>
        <w:jc w:val="both"/>
        <w:rPr>
          <w:rFonts w:ascii="Times New Roman" w:hAnsi="Times New Roman" w:cs="Times New Roman"/>
          <w:sz w:val="24"/>
        </w:rPr>
      </w:pPr>
      <w:r w:rsidRPr="00626536">
        <w:rPr>
          <w:rFonts w:ascii="Times New Roman" w:hAnsi="Times New Roman" w:cs="Times New Roman"/>
          <w:sz w:val="24"/>
        </w:rPr>
        <w:t xml:space="preserve">What are your decision criteria and </w:t>
      </w:r>
      <w:r w:rsidR="00F625FC" w:rsidRPr="00626536">
        <w:rPr>
          <w:rFonts w:ascii="Times New Roman" w:hAnsi="Times New Roman" w:cs="Times New Roman"/>
          <w:sz w:val="24"/>
        </w:rPr>
        <w:t xml:space="preserve">all your </w:t>
      </w:r>
      <w:r w:rsidRPr="00626536">
        <w:rPr>
          <w:rFonts w:ascii="Times New Roman" w:hAnsi="Times New Roman" w:cs="Times New Roman"/>
          <w:sz w:val="24"/>
        </w:rPr>
        <w:t xml:space="preserve">solutions?  Develop a burning platform to sell your solutions </w:t>
      </w:r>
      <w:r w:rsidRPr="00626536">
        <w:rPr>
          <w:rFonts w:ascii="Times New Roman" w:hAnsi="Times New Roman" w:cs="Times New Roman"/>
          <w:sz w:val="24"/>
          <w:u w:val="single"/>
        </w:rPr>
        <w:t>to the staff.</w:t>
      </w:r>
      <w:r w:rsidRPr="00626536">
        <w:rPr>
          <w:rFonts w:ascii="Times New Roman" w:hAnsi="Times New Roman" w:cs="Times New Roman"/>
          <w:sz w:val="24"/>
        </w:rPr>
        <w:t xml:space="preserve">  Your burnin</w:t>
      </w:r>
      <w:r w:rsidR="00F625FC" w:rsidRPr="00626536">
        <w:rPr>
          <w:rFonts w:ascii="Times New Roman" w:hAnsi="Times New Roman" w:cs="Times New Roman"/>
          <w:sz w:val="24"/>
        </w:rPr>
        <w:t xml:space="preserve">g platform needs to include WIFM (what is in for </w:t>
      </w:r>
      <w:r w:rsidR="00F625FC" w:rsidRPr="00626536">
        <w:rPr>
          <w:rFonts w:ascii="Times New Roman" w:hAnsi="Times New Roman" w:cs="Times New Roman"/>
          <w:sz w:val="24"/>
        </w:rPr>
        <w:lastRenderedPageBreak/>
        <w:t>me)</w:t>
      </w:r>
      <w:r w:rsidRPr="00626536">
        <w:rPr>
          <w:rFonts w:ascii="Times New Roman" w:hAnsi="Times New Roman" w:cs="Times New Roman"/>
          <w:sz w:val="24"/>
        </w:rPr>
        <w:t xml:space="preserve">, data, persuasion, and </w:t>
      </w:r>
      <w:r w:rsidR="00F625FC" w:rsidRPr="00626536">
        <w:rPr>
          <w:rFonts w:ascii="Times New Roman" w:hAnsi="Times New Roman" w:cs="Times New Roman"/>
          <w:sz w:val="24"/>
        </w:rPr>
        <w:t>a timeline with</w:t>
      </w:r>
      <w:r w:rsidRPr="00626536">
        <w:rPr>
          <w:rFonts w:ascii="Times New Roman" w:hAnsi="Times New Roman" w:cs="Times New Roman"/>
          <w:sz w:val="24"/>
        </w:rPr>
        <w:t xml:space="preserve"> tasks. </w:t>
      </w:r>
      <w:r w:rsidR="00F55239" w:rsidRPr="00626536">
        <w:rPr>
          <w:rFonts w:ascii="Times New Roman" w:hAnsi="Times New Roman" w:cs="Times New Roman"/>
          <w:sz w:val="24"/>
        </w:rPr>
        <w:t>Pres</w:t>
      </w:r>
      <w:r w:rsidR="0093240E" w:rsidRPr="00626536">
        <w:rPr>
          <w:rFonts w:ascii="Times New Roman" w:hAnsi="Times New Roman" w:cs="Times New Roman"/>
          <w:sz w:val="24"/>
        </w:rPr>
        <w:t>ent c. as a short PowerPoint 5-6</w:t>
      </w:r>
      <w:r w:rsidR="00F55239" w:rsidRPr="00626536">
        <w:rPr>
          <w:rFonts w:ascii="Times New Roman" w:hAnsi="Times New Roman" w:cs="Times New Roman"/>
          <w:sz w:val="24"/>
        </w:rPr>
        <w:t xml:space="preserve"> slides or one-page handout. Remember to be concise, SMART, and parallel in structure. </w:t>
      </w:r>
    </w:p>
    <w:p w14:paraId="466453CD" w14:textId="033555B0" w:rsidR="00F55239" w:rsidRPr="00626536" w:rsidRDefault="004C43C8" w:rsidP="00201C85">
      <w:pPr>
        <w:pStyle w:val="ListParagraph"/>
        <w:numPr>
          <w:ilvl w:val="1"/>
          <w:numId w:val="1"/>
        </w:numPr>
        <w:spacing w:line="240" w:lineRule="auto"/>
        <w:jc w:val="both"/>
        <w:rPr>
          <w:rFonts w:ascii="Times New Roman" w:hAnsi="Times New Roman" w:cs="Times New Roman"/>
          <w:sz w:val="24"/>
        </w:rPr>
      </w:pPr>
      <w:r w:rsidRPr="00626536">
        <w:rPr>
          <w:rFonts w:ascii="Times New Roman" w:hAnsi="Times New Roman" w:cs="Times New Roman"/>
          <w:sz w:val="24"/>
        </w:rPr>
        <w:t>D</w:t>
      </w:r>
      <w:r w:rsidR="00143585" w:rsidRPr="00626536">
        <w:rPr>
          <w:rFonts w:ascii="Times New Roman" w:hAnsi="Times New Roman" w:cs="Times New Roman"/>
          <w:sz w:val="24"/>
        </w:rPr>
        <w:t>ecision criteria</w:t>
      </w:r>
    </w:p>
    <w:p w14:paraId="3656C363" w14:textId="77777777" w:rsidR="00143585"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 xml:space="preserve">   S-Increase Profit margin</w:t>
      </w:r>
    </w:p>
    <w:p w14:paraId="39927B57" w14:textId="77777777" w:rsidR="00143585"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 xml:space="preserve">   M-------- 5% </w:t>
      </w:r>
    </w:p>
    <w:p w14:paraId="4392924B" w14:textId="77777777" w:rsidR="00143585"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 xml:space="preserve">   A--------- Yes, it is attainable.</w:t>
      </w:r>
    </w:p>
    <w:p w14:paraId="69033158" w14:textId="77777777" w:rsidR="00143585"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 xml:space="preserve">   R------------ All the challenges have been addressed and so it is realistic.</w:t>
      </w:r>
    </w:p>
    <w:p w14:paraId="3024E102" w14:textId="2FD0876C" w:rsidR="00143585"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 xml:space="preserve">  T------------ 6 months.</w:t>
      </w:r>
    </w:p>
    <w:p w14:paraId="1C2B0D56" w14:textId="77777777" w:rsidR="00143585" w:rsidRPr="00626536" w:rsidRDefault="004C43C8" w:rsidP="00201C85">
      <w:pPr>
        <w:pStyle w:val="ListParagraph"/>
        <w:numPr>
          <w:ilvl w:val="1"/>
          <w:numId w:val="1"/>
        </w:numPr>
        <w:spacing w:line="240" w:lineRule="auto"/>
        <w:jc w:val="both"/>
        <w:rPr>
          <w:rFonts w:ascii="Times New Roman" w:hAnsi="Times New Roman" w:cs="Times New Roman"/>
          <w:sz w:val="24"/>
        </w:rPr>
      </w:pPr>
      <w:r w:rsidRPr="00626536">
        <w:rPr>
          <w:rFonts w:ascii="Times New Roman" w:hAnsi="Times New Roman" w:cs="Times New Roman"/>
          <w:sz w:val="24"/>
        </w:rPr>
        <w:t>S</w:t>
      </w:r>
      <w:r w:rsidR="00F55239" w:rsidRPr="00626536">
        <w:rPr>
          <w:rFonts w:ascii="Times New Roman" w:hAnsi="Times New Roman" w:cs="Times New Roman"/>
          <w:sz w:val="24"/>
        </w:rPr>
        <w:t xml:space="preserve">olutions- </w:t>
      </w:r>
    </w:p>
    <w:p w14:paraId="105EAC0C" w14:textId="5319028D" w:rsidR="004B3D1A" w:rsidRPr="00626536"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Offer group training slightly before the bar opening hours. This will allow for the induction of staff and management. The management should relocate the backroom store to the upper floor to create more room for the main bar room.  A professional mixologist should be hired to work with the bartenders in case of a cocktail order from a customer. The bar should hire mixologists who can make unique cocktails to be used for certain events</w:t>
      </w:r>
      <w:r w:rsidR="007D0D32" w:rsidRPr="00626536">
        <w:rPr>
          <w:rFonts w:ascii="Times New Roman" w:hAnsi="Times New Roman" w:cs="Times New Roman"/>
          <w:sz w:val="24"/>
        </w:rPr>
        <w:t xml:space="preserve"> (Keith, Nancy, and Christina 119)</w:t>
      </w:r>
      <w:r w:rsidRPr="00626536">
        <w:rPr>
          <w:rFonts w:ascii="Times New Roman" w:hAnsi="Times New Roman" w:cs="Times New Roman"/>
          <w:sz w:val="24"/>
        </w:rPr>
        <w:t xml:space="preserve">. The management should ensure the cocktails are always available and at per with trending brands. They should use measuring tools/equipment to make every drink for consistency every time and schedule weekly or monthly training sessions. They need to keep the bar well-stocked with varieties and keep some beer, liquor and wines refrigerator instead of adding ice cubes. </w:t>
      </w:r>
    </w:p>
    <w:p w14:paraId="353FAB59" w14:textId="65570368" w:rsidR="009B067B" w:rsidRPr="00626536" w:rsidRDefault="004C43C8" w:rsidP="00201C85">
      <w:pPr>
        <w:pStyle w:val="ListParagraph"/>
        <w:numPr>
          <w:ilvl w:val="1"/>
          <w:numId w:val="1"/>
        </w:numPr>
        <w:spacing w:line="240" w:lineRule="auto"/>
        <w:jc w:val="both"/>
        <w:rPr>
          <w:rFonts w:ascii="Times New Roman" w:hAnsi="Times New Roman" w:cs="Times New Roman"/>
          <w:sz w:val="24"/>
        </w:rPr>
      </w:pPr>
      <w:r w:rsidRPr="00626536">
        <w:rPr>
          <w:rFonts w:ascii="Times New Roman" w:hAnsi="Times New Roman" w:cs="Times New Roman"/>
          <w:sz w:val="24"/>
        </w:rPr>
        <w:t>Burning platform</w:t>
      </w:r>
    </w:p>
    <w:p w14:paraId="3682D51B" w14:textId="78162EC3" w:rsidR="00055ADD" w:rsidRDefault="004C43C8" w:rsidP="00201C85">
      <w:pPr>
        <w:spacing w:line="240" w:lineRule="auto"/>
        <w:jc w:val="both"/>
        <w:rPr>
          <w:rFonts w:ascii="Times New Roman" w:hAnsi="Times New Roman" w:cs="Times New Roman"/>
          <w:sz w:val="24"/>
        </w:rPr>
      </w:pPr>
      <w:r w:rsidRPr="00626536">
        <w:rPr>
          <w:rFonts w:ascii="Times New Roman" w:hAnsi="Times New Roman" w:cs="Times New Roman"/>
          <w:sz w:val="24"/>
        </w:rPr>
        <w:t>Combined with an inspiring future vision, motivating employees to change needs a burning platform. As the customers are served, wait staff fail to trace their payment record since immediately they are done, they walk to the Wi-Fi outside the bar and end up disappearing. If the bar keeps it WI-FI strong within the bar, it will have adequate funds for marketing</w:t>
      </w:r>
      <w:r w:rsidR="00201C85" w:rsidRPr="00626536">
        <w:rPr>
          <w:rFonts w:ascii="Times New Roman" w:hAnsi="Times New Roman" w:cs="Times New Roman"/>
          <w:sz w:val="24"/>
        </w:rPr>
        <w:t xml:space="preserve"> (Keith, Nancy, and Christina 24)</w:t>
      </w:r>
      <w:r w:rsidRPr="00626536">
        <w:rPr>
          <w:rFonts w:ascii="Times New Roman" w:hAnsi="Times New Roman" w:cs="Times New Roman"/>
          <w:sz w:val="24"/>
        </w:rPr>
        <w:t>. If the bar reduces losses due to weak WI-FI by 30% now and uses it to marketing, the business shall gain new clients and grow all departments of the bar by 50% by the end of the year. Installing Wi-Fi is a process that does not consume much time and as such, you only require the rooter, which can support multiple users. An Ethernet is used to connect the rooter to set the Wi-Fi and to connect directly from the rooter to the laptop or a computer.</w:t>
      </w:r>
    </w:p>
    <w:p w14:paraId="2AF1AE26" w14:textId="77777777" w:rsidR="00626536" w:rsidRDefault="00626536" w:rsidP="00201C85">
      <w:pPr>
        <w:spacing w:line="240" w:lineRule="auto"/>
        <w:jc w:val="both"/>
        <w:rPr>
          <w:rFonts w:ascii="Times New Roman" w:hAnsi="Times New Roman" w:cs="Times New Roman"/>
          <w:sz w:val="24"/>
        </w:rPr>
      </w:pPr>
    </w:p>
    <w:p w14:paraId="14B2BECD" w14:textId="77777777" w:rsidR="00626536" w:rsidRDefault="00626536" w:rsidP="00201C85">
      <w:pPr>
        <w:spacing w:line="240" w:lineRule="auto"/>
        <w:jc w:val="both"/>
        <w:rPr>
          <w:rFonts w:ascii="Times New Roman" w:hAnsi="Times New Roman" w:cs="Times New Roman"/>
          <w:sz w:val="24"/>
        </w:rPr>
      </w:pPr>
    </w:p>
    <w:p w14:paraId="284E6D88" w14:textId="77777777" w:rsidR="00626536" w:rsidRDefault="00626536" w:rsidP="00201C85">
      <w:pPr>
        <w:spacing w:line="240" w:lineRule="auto"/>
        <w:jc w:val="both"/>
        <w:rPr>
          <w:rFonts w:ascii="Times New Roman" w:hAnsi="Times New Roman" w:cs="Times New Roman"/>
          <w:sz w:val="24"/>
        </w:rPr>
      </w:pPr>
    </w:p>
    <w:p w14:paraId="63CCB094" w14:textId="77777777" w:rsidR="00626536" w:rsidRDefault="00626536" w:rsidP="00201C85">
      <w:pPr>
        <w:spacing w:line="240" w:lineRule="auto"/>
        <w:jc w:val="both"/>
        <w:rPr>
          <w:rFonts w:ascii="Times New Roman" w:hAnsi="Times New Roman" w:cs="Times New Roman"/>
          <w:sz w:val="24"/>
        </w:rPr>
      </w:pPr>
    </w:p>
    <w:p w14:paraId="3E9F041E" w14:textId="77777777" w:rsidR="00626536" w:rsidRDefault="00626536" w:rsidP="00201C85">
      <w:pPr>
        <w:spacing w:line="240" w:lineRule="auto"/>
        <w:jc w:val="both"/>
        <w:rPr>
          <w:rFonts w:ascii="Times New Roman" w:hAnsi="Times New Roman" w:cs="Times New Roman"/>
          <w:sz w:val="24"/>
        </w:rPr>
      </w:pPr>
    </w:p>
    <w:p w14:paraId="756DD161" w14:textId="77777777" w:rsidR="00626536" w:rsidRDefault="00626536" w:rsidP="00201C85">
      <w:pPr>
        <w:spacing w:line="240" w:lineRule="auto"/>
        <w:jc w:val="both"/>
        <w:rPr>
          <w:rFonts w:ascii="Times New Roman" w:hAnsi="Times New Roman" w:cs="Times New Roman"/>
          <w:sz w:val="24"/>
        </w:rPr>
      </w:pPr>
    </w:p>
    <w:p w14:paraId="11067851" w14:textId="77777777" w:rsidR="00626536" w:rsidRPr="00626536" w:rsidRDefault="00626536" w:rsidP="00201C85">
      <w:pPr>
        <w:spacing w:line="240" w:lineRule="auto"/>
        <w:jc w:val="both"/>
        <w:rPr>
          <w:rFonts w:ascii="Times New Roman" w:hAnsi="Times New Roman" w:cs="Times New Roman"/>
          <w:sz w:val="24"/>
        </w:rPr>
      </w:pPr>
    </w:p>
    <w:p w14:paraId="132D911D" w14:textId="385834E3" w:rsidR="00055ADD" w:rsidRPr="00626536" w:rsidRDefault="00626536" w:rsidP="00626536">
      <w:pPr>
        <w:spacing w:line="240" w:lineRule="auto"/>
        <w:jc w:val="center"/>
        <w:rPr>
          <w:rFonts w:ascii="Times New Roman" w:hAnsi="Times New Roman" w:cs="Times New Roman"/>
          <w:sz w:val="24"/>
        </w:rPr>
      </w:pPr>
      <w:r>
        <w:rPr>
          <w:rFonts w:ascii="Times New Roman" w:hAnsi="Times New Roman" w:cs="Times New Roman"/>
          <w:sz w:val="24"/>
        </w:rPr>
        <w:lastRenderedPageBreak/>
        <w:t>Works C</w:t>
      </w:r>
      <w:r w:rsidR="00201C85" w:rsidRPr="00626536">
        <w:rPr>
          <w:rFonts w:ascii="Times New Roman" w:hAnsi="Times New Roman" w:cs="Times New Roman"/>
          <w:sz w:val="24"/>
        </w:rPr>
        <w:t>ited</w:t>
      </w:r>
    </w:p>
    <w:p w14:paraId="234CE041" w14:textId="60606772" w:rsidR="00201C85" w:rsidRPr="00626536" w:rsidRDefault="00201C85" w:rsidP="00E70071">
      <w:pPr>
        <w:spacing w:line="240" w:lineRule="auto"/>
        <w:ind w:left="720" w:hanging="720"/>
        <w:jc w:val="both"/>
        <w:rPr>
          <w:rFonts w:ascii="Times New Roman" w:hAnsi="Times New Roman" w:cs="Times New Roman"/>
          <w:sz w:val="24"/>
        </w:rPr>
      </w:pPr>
      <w:r w:rsidRPr="00626536">
        <w:rPr>
          <w:rFonts w:ascii="Times New Roman" w:hAnsi="Times New Roman" w:cs="Times New Roman"/>
          <w:sz w:val="24"/>
        </w:rPr>
        <w:t xml:space="preserve">Keith, Nancy K., and Christina S. Simmers. "Measuring service quality perceptions of restaurant experiences: The disparity between comment cards and DINESERV." Journal of Foodservice Business Research 14.1 (2011): 20-32.  </w:t>
      </w:r>
    </w:p>
    <w:p w14:paraId="2DB907CC" w14:textId="77777777" w:rsidR="00510DEE" w:rsidRPr="00626536" w:rsidRDefault="007D0D32" w:rsidP="00E70071">
      <w:pPr>
        <w:spacing w:line="240" w:lineRule="auto"/>
        <w:ind w:left="720" w:hanging="720"/>
        <w:jc w:val="both"/>
        <w:rPr>
          <w:rFonts w:ascii="Times New Roman" w:hAnsi="Times New Roman" w:cs="Times New Roman"/>
          <w:sz w:val="24"/>
        </w:rPr>
      </w:pPr>
      <w:r w:rsidRPr="00626536">
        <w:rPr>
          <w:rFonts w:ascii="Times New Roman" w:hAnsi="Times New Roman" w:cs="Times New Roman"/>
          <w:sz w:val="24"/>
        </w:rPr>
        <w:t xml:space="preserve">Keith, Nancy K., and Christina S. Simmers. "Measuring hotel service quality perceptions: the disparity between comment cards and </w:t>
      </w:r>
      <w:proofErr w:type="spellStart"/>
      <w:r w:rsidRPr="00626536">
        <w:rPr>
          <w:rFonts w:ascii="Times New Roman" w:hAnsi="Times New Roman" w:cs="Times New Roman"/>
          <w:sz w:val="24"/>
        </w:rPr>
        <w:t>lodgserv</w:t>
      </w:r>
      <w:proofErr w:type="spellEnd"/>
      <w:r w:rsidRPr="00626536">
        <w:rPr>
          <w:rFonts w:ascii="Times New Roman" w:hAnsi="Times New Roman" w:cs="Times New Roman"/>
          <w:sz w:val="24"/>
        </w:rPr>
        <w:t>." Academy of Marketing Studies Journal 17.2 (2013): 119.</w:t>
      </w:r>
    </w:p>
    <w:p w14:paraId="1121B30C" w14:textId="27FEE1DE" w:rsidR="00510DEE" w:rsidRPr="00626536" w:rsidRDefault="00510DEE" w:rsidP="00E70071">
      <w:pPr>
        <w:spacing w:line="240" w:lineRule="auto"/>
        <w:ind w:left="720" w:hanging="720"/>
        <w:jc w:val="both"/>
        <w:rPr>
          <w:rFonts w:ascii="Times New Roman" w:hAnsi="Times New Roman" w:cs="Times New Roman"/>
          <w:sz w:val="24"/>
        </w:rPr>
      </w:pPr>
      <w:r w:rsidRPr="00626536">
        <w:rPr>
          <w:rFonts w:ascii="Times New Roman" w:hAnsi="Times New Roman" w:cs="Times New Roman"/>
          <w:sz w:val="24"/>
        </w:rPr>
        <w:t xml:space="preserve">Simmers, Christina S., and Nancy K. Keith. "Measuring retail store service quality: the disparity between the retail service quality Scale (RSQS) and Comment Cards." Academy of </w:t>
      </w:r>
      <w:bookmarkStart w:id="0" w:name="_GoBack"/>
      <w:bookmarkEnd w:id="0"/>
      <w:r w:rsidRPr="00626536">
        <w:rPr>
          <w:rFonts w:ascii="Times New Roman" w:hAnsi="Times New Roman" w:cs="Times New Roman"/>
          <w:sz w:val="24"/>
        </w:rPr>
        <w:t>Marketing Studies Journal 19.2 (2015): 117.</w:t>
      </w:r>
    </w:p>
    <w:sectPr w:rsidR="00510DEE" w:rsidRPr="00626536" w:rsidSect="0071534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A06CC8" w14:textId="77777777" w:rsidR="000B5465" w:rsidRDefault="000B5465">
      <w:pPr>
        <w:spacing w:after="0" w:line="240" w:lineRule="auto"/>
      </w:pPr>
      <w:r>
        <w:separator/>
      </w:r>
    </w:p>
  </w:endnote>
  <w:endnote w:type="continuationSeparator" w:id="0">
    <w:p w14:paraId="17B15331" w14:textId="77777777" w:rsidR="000B5465" w:rsidRDefault="000B5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AB39BC" w14:textId="77777777" w:rsidR="000B5465" w:rsidRDefault="000B5465">
      <w:pPr>
        <w:spacing w:after="0" w:line="240" w:lineRule="auto"/>
      </w:pPr>
      <w:r>
        <w:separator/>
      </w:r>
    </w:p>
  </w:footnote>
  <w:footnote w:type="continuationSeparator" w:id="0">
    <w:p w14:paraId="7B02759C" w14:textId="77777777" w:rsidR="000B5465" w:rsidRDefault="000B54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7B690" w14:textId="4DB362D4" w:rsidR="00C409F6" w:rsidRPr="00C409F6" w:rsidRDefault="004C43C8">
    <w:pPr>
      <w:pStyle w:val="Header"/>
      <w:jc w:val="right"/>
      <w:rPr>
        <w:rFonts w:ascii="Times New Roman" w:hAnsi="Times New Roman" w:cs="Times New Roman"/>
        <w:sz w:val="24"/>
      </w:rPr>
    </w:pPr>
    <w:r w:rsidRPr="00C409F6">
      <w:rPr>
        <w:rFonts w:ascii="Times New Roman" w:hAnsi="Times New Roman" w:cs="Times New Roman"/>
        <w:sz w:val="24"/>
      </w:rPr>
      <w:t xml:space="preserve">Surname </w:t>
    </w:r>
    <w:sdt>
      <w:sdtPr>
        <w:rPr>
          <w:rFonts w:ascii="Times New Roman" w:hAnsi="Times New Roman" w:cs="Times New Roman"/>
          <w:sz w:val="24"/>
        </w:rPr>
        <w:id w:val="134996731"/>
        <w:docPartObj>
          <w:docPartGallery w:val="Page Numbers (Top of Page)"/>
          <w:docPartUnique/>
        </w:docPartObj>
      </w:sdtPr>
      <w:sdtEndPr>
        <w:rPr>
          <w:noProof/>
        </w:rPr>
      </w:sdtEndPr>
      <w:sdtContent>
        <w:r w:rsidRPr="00C409F6">
          <w:rPr>
            <w:rFonts w:ascii="Times New Roman" w:hAnsi="Times New Roman" w:cs="Times New Roman"/>
            <w:sz w:val="24"/>
          </w:rPr>
          <w:fldChar w:fldCharType="begin"/>
        </w:r>
        <w:r w:rsidRPr="00C409F6">
          <w:rPr>
            <w:rFonts w:ascii="Times New Roman" w:hAnsi="Times New Roman" w:cs="Times New Roman"/>
            <w:sz w:val="24"/>
          </w:rPr>
          <w:instrText xml:space="preserve"> PAGE   \* MERGEFORMAT </w:instrText>
        </w:r>
        <w:r w:rsidRPr="00C409F6">
          <w:rPr>
            <w:rFonts w:ascii="Times New Roman" w:hAnsi="Times New Roman" w:cs="Times New Roman"/>
            <w:sz w:val="24"/>
          </w:rPr>
          <w:fldChar w:fldCharType="separate"/>
        </w:r>
        <w:r w:rsidR="00626536">
          <w:rPr>
            <w:rFonts w:ascii="Times New Roman" w:hAnsi="Times New Roman" w:cs="Times New Roman"/>
            <w:noProof/>
            <w:sz w:val="24"/>
          </w:rPr>
          <w:t>2</w:t>
        </w:r>
        <w:r w:rsidRPr="00C409F6">
          <w:rPr>
            <w:rFonts w:ascii="Times New Roman" w:hAnsi="Times New Roman" w:cs="Times New Roman"/>
            <w:noProof/>
            <w:sz w:val="24"/>
          </w:rPr>
          <w:fldChar w:fldCharType="end"/>
        </w:r>
      </w:sdtContent>
    </w:sdt>
  </w:p>
  <w:p w14:paraId="2E6CB70A" w14:textId="77777777" w:rsidR="00C409F6" w:rsidRPr="00C409F6" w:rsidRDefault="00C409F6">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063949"/>
    <w:multiLevelType w:val="hybridMultilevel"/>
    <w:tmpl w:val="B9E6283A"/>
    <w:lvl w:ilvl="0" w:tplc="832CB1FA">
      <w:start w:val="1"/>
      <w:numFmt w:val="bullet"/>
      <w:lvlText w:val=""/>
      <w:lvlJc w:val="left"/>
      <w:pPr>
        <w:ind w:left="643" w:hanging="360"/>
      </w:pPr>
      <w:rPr>
        <w:rFonts w:ascii="Symbol" w:hAnsi="Symbol" w:hint="default"/>
      </w:rPr>
    </w:lvl>
    <w:lvl w:ilvl="1" w:tplc="7AD813F8" w:tentative="1">
      <w:start w:val="1"/>
      <w:numFmt w:val="bullet"/>
      <w:lvlText w:val="o"/>
      <w:lvlJc w:val="left"/>
      <w:pPr>
        <w:ind w:left="1363" w:hanging="360"/>
      </w:pPr>
      <w:rPr>
        <w:rFonts w:ascii="Courier New" w:hAnsi="Courier New" w:cs="Courier New" w:hint="default"/>
      </w:rPr>
    </w:lvl>
    <w:lvl w:ilvl="2" w:tplc="6B02A8AA" w:tentative="1">
      <w:start w:val="1"/>
      <w:numFmt w:val="bullet"/>
      <w:lvlText w:val=""/>
      <w:lvlJc w:val="left"/>
      <w:pPr>
        <w:ind w:left="2083" w:hanging="360"/>
      </w:pPr>
      <w:rPr>
        <w:rFonts w:ascii="Wingdings" w:hAnsi="Wingdings" w:hint="default"/>
      </w:rPr>
    </w:lvl>
    <w:lvl w:ilvl="3" w:tplc="08EE070E" w:tentative="1">
      <w:start w:val="1"/>
      <w:numFmt w:val="bullet"/>
      <w:lvlText w:val=""/>
      <w:lvlJc w:val="left"/>
      <w:pPr>
        <w:ind w:left="2803" w:hanging="360"/>
      </w:pPr>
      <w:rPr>
        <w:rFonts w:ascii="Symbol" w:hAnsi="Symbol" w:hint="default"/>
      </w:rPr>
    </w:lvl>
    <w:lvl w:ilvl="4" w:tplc="F17A6994" w:tentative="1">
      <w:start w:val="1"/>
      <w:numFmt w:val="bullet"/>
      <w:lvlText w:val="o"/>
      <w:lvlJc w:val="left"/>
      <w:pPr>
        <w:ind w:left="3523" w:hanging="360"/>
      </w:pPr>
      <w:rPr>
        <w:rFonts w:ascii="Courier New" w:hAnsi="Courier New" w:cs="Courier New" w:hint="default"/>
      </w:rPr>
    </w:lvl>
    <w:lvl w:ilvl="5" w:tplc="C6706BF6" w:tentative="1">
      <w:start w:val="1"/>
      <w:numFmt w:val="bullet"/>
      <w:lvlText w:val=""/>
      <w:lvlJc w:val="left"/>
      <w:pPr>
        <w:ind w:left="4243" w:hanging="360"/>
      </w:pPr>
      <w:rPr>
        <w:rFonts w:ascii="Wingdings" w:hAnsi="Wingdings" w:hint="default"/>
      </w:rPr>
    </w:lvl>
    <w:lvl w:ilvl="6" w:tplc="4D38B58C" w:tentative="1">
      <w:start w:val="1"/>
      <w:numFmt w:val="bullet"/>
      <w:lvlText w:val=""/>
      <w:lvlJc w:val="left"/>
      <w:pPr>
        <w:ind w:left="4963" w:hanging="360"/>
      </w:pPr>
      <w:rPr>
        <w:rFonts w:ascii="Symbol" w:hAnsi="Symbol" w:hint="default"/>
      </w:rPr>
    </w:lvl>
    <w:lvl w:ilvl="7" w:tplc="5FFA599C" w:tentative="1">
      <w:start w:val="1"/>
      <w:numFmt w:val="bullet"/>
      <w:lvlText w:val="o"/>
      <w:lvlJc w:val="left"/>
      <w:pPr>
        <w:ind w:left="5683" w:hanging="360"/>
      </w:pPr>
      <w:rPr>
        <w:rFonts w:ascii="Courier New" w:hAnsi="Courier New" w:cs="Courier New" w:hint="default"/>
      </w:rPr>
    </w:lvl>
    <w:lvl w:ilvl="8" w:tplc="222A09A4" w:tentative="1">
      <w:start w:val="1"/>
      <w:numFmt w:val="bullet"/>
      <w:lvlText w:val=""/>
      <w:lvlJc w:val="left"/>
      <w:pPr>
        <w:ind w:left="6403" w:hanging="360"/>
      </w:pPr>
      <w:rPr>
        <w:rFonts w:ascii="Wingdings" w:hAnsi="Wingdings" w:hint="default"/>
      </w:rPr>
    </w:lvl>
  </w:abstractNum>
  <w:abstractNum w:abstractNumId="1">
    <w:nsid w:val="2A7B5EE9"/>
    <w:multiLevelType w:val="hybridMultilevel"/>
    <w:tmpl w:val="C84E0454"/>
    <w:lvl w:ilvl="0" w:tplc="406028EA">
      <w:start w:val="1"/>
      <w:numFmt w:val="bullet"/>
      <w:lvlText w:val=""/>
      <w:lvlJc w:val="left"/>
      <w:pPr>
        <w:ind w:left="1800" w:hanging="360"/>
      </w:pPr>
      <w:rPr>
        <w:rFonts w:ascii="Symbol" w:hAnsi="Symbol" w:hint="default"/>
      </w:rPr>
    </w:lvl>
    <w:lvl w:ilvl="1" w:tplc="FFFC100C" w:tentative="1">
      <w:start w:val="1"/>
      <w:numFmt w:val="bullet"/>
      <w:lvlText w:val="o"/>
      <w:lvlJc w:val="left"/>
      <w:pPr>
        <w:ind w:left="2520" w:hanging="360"/>
      </w:pPr>
      <w:rPr>
        <w:rFonts w:ascii="Courier New" w:hAnsi="Courier New" w:hint="default"/>
      </w:rPr>
    </w:lvl>
    <w:lvl w:ilvl="2" w:tplc="076899AA" w:tentative="1">
      <w:start w:val="1"/>
      <w:numFmt w:val="bullet"/>
      <w:lvlText w:val=""/>
      <w:lvlJc w:val="left"/>
      <w:pPr>
        <w:ind w:left="3240" w:hanging="360"/>
      </w:pPr>
      <w:rPr>
        <w:rFonts w:ascii="Wingdings" w:hAnsi="Wingdings" w:hint="default"/>
      </w:rPr>
    </w:lvl>
    <w:lvl w:ilvl="3" w:tplc="94AAA48A" w:tentative="1">
      <w:start w:val="1"/>
      <w:numFmt w:val="bullet"/>
      <w:lvlText w:val=""/>
      <w:lvlJc w:val="left"/>
      <w:pPr>
        <w:ind w:left="3960" w:hanging="360"/>
      </w:pPr>
      <w:rPr>
        <w:rFonts w:ascii="Symbol" w:hAnsi="Symbol" w:hint="default"/>
      </w:rPr>
    </w:lvl>
    <w:lvl w:ilvl="4" w:tplc="D640E71A" w:tentative="1">
      <w:start w:val="1"/>
      <w:numFmt w:val="bullet"/>
      <w:lvlText w:val="o"/>
      <w:lvlJc w:val="left"/>
      <w:pPr>
        <w:ind w:left="4680" w:hanging="360"/>
      </w:pPr>
      <w:rPr>
        <w:rFonts w:ascii="Courier New" w:hAnsi="Courier New" w:hint="default"/>
      </w:rPr>
    </w:lvl>
    <w:lvl w:ilvl="5" w:tplc="739239F6" w:tentative="1">
      <w:start w:val="1"/>
      <w:numFmt w:val="bullet"/>
      <w:lvlText w:val=""/>
      <w:lvlJc w:val="left"/>
      <w:pPr>
        <w:ind w:left="5400" w:hanging="360"/>
      </w:pPr>
      <w:rPr>
        <w:rFonts w:ascii="Wingdings" w:hAnsi="Wingdings" w:hint="default"/>
      </w:rPr>
    </w:lvl>
    <w:lvl w:ilvl="6" w:tplc="DE2CC0EC" w:tentative="1">
      <w:start w:val="1"/>
      <w:numFmt w:val="bullet"/>
      <w:lvlText w:val=""/>
      <w:lvlJc w:val="left"/>
      <w:pPr>
        <w:ind w:left="6120" w:hanging="360"/>
      </w:pPr>
      <w:rPr>
        <w:rFonts w:ascii="Symbol" w:hAnsi="Symbol" w:hint="default"/>
      </w:rPr>
    </w:lvl>
    <w:lvl w:ilvl="7" w:tplc="AF74A8EA" w:tentative="1">
      <w:start w:val="1"/>
      <w:numFmt w:val="bullet"/>
      <w:lvlText w:val="o"/>
      <w:lvlJc w:val="left"/>
      <w:pPr>
        <w:ind w:left="6840" w:hanging="360"/>
      </w:pPr>
      <w:rPr>
        <w:rFonts w:ascii="Courier New" w:hAnsi="Courier New" w:hint="default"/>
      </w:rPr>
    </w:lvl>
    <w:lvl w:ilvl="8" w:tplc="8B9C76E8" w:tentative="1">
      <w:start w:val="1"/>
      <w:numFmt w:val="bullet"/>
      <w:lvlText w:val=""/>
      <w:lvlJc w:val="left"/>
      <w:pPr>
        <w:ind w:left="7560" w:hanging="360"/>
      </w:pPr>
      <w:rPr>
        <w:rFonts w:ascii="Wingdings" w:hAnsi="Wingdings" w:hint="default"/>
      </w:rPr>
    </w:lvl>
  </w:abstractNum>
  <w:abstractNum w:abstractNumId="2">
    <w:nsid w:val="424929BB"/>
    <w:multiLevelType w:val="hybridMultilevel"/>
    <w:tmpl w:val="421A43D8"/>
    <w:lvl w:ilvl="0" w:tplc="605C3BDE">
      <w:start w:val="1"/>
      <w:numFmt w:val="decimal"/>
      <w:lvlText w:val="%1."/>
      <w:lvlJc w:val="left"/>
      <w:pPr>
        <w:ind w:left="720" w:hanging="360"/>
      </w:pPr>
      <w:rPr>
        <w:rFonts w:hint="default"/>
      </w:rPr>
    </w:lvl>
    <w:lvl w:ilvl="1" w:tplc="03F2A4E0">
      <w:start w:val="1"/>
      <w:numFmt w:val="lowerLetter"/>
      <w:lvlText w:val="%2."/>
      <w:lvlJc w:val="left"/>
      <w:pPr>
        <w:ind w:left="785" w:hanging="360"/>
      </w:pPr>
    </w:lvl>
    <w:lvl w:ilvl="2" w:tplc="AA646FC0" w:tentative="1">
      <w:start w:val="1"/>
      <w:numFmt w:val="lowerRoman"/>
      <w:lvlText w:val="%3."/>
      <w:lvlJc w:val="right"/>
      <w:pPr>
        <w:ind w:left="2160" w:hanging="180"/>
      </w:pPr>
    </w:lvl>
    <w:lvl w:ilvl="3" w:tplc="771E160C" w:tentative="1">
      <w:start w:val="1"/>
      <w:numFmt w:val="decimal"/>
      <w:lvlText w:val="%4."/>
      <w:lvlJc w:val="left"/>
      <w:pPr>
        <w:ind w:left="2880" w:hanging="360"/>
      </w:pPr>
    </w:lvl>
    <w:lvl w:ilvl="4" w:tplc="383CE30A" w:tentative="1">
      <w:start w:val="1"/>
      <w:numFmt w:val="lowerLetter"/>
      <w:lvlText w:val="%5."/>
      <w:lvlJc w:val="left"/>
      <w:pPr>
        <w:ind w:left="3600" w:hanging="360"/>
      </w:pPr>
    </w:lvl>
    <w:lvl w:ilvl="5" w:tplc="8E5005D8" w:tentative="1">
      <w:start w:val="1"/>
      <w:numFmt w:val="lowerRoman"/>
      <w:lvlText w:val="%6."/>
      <w:lvlJc w:val="right"/>
      <w:pPr>
        <w:ind w:left="4320" w:hanging="180"/>
      </w:pPr>
    </w:lvl>
    <w:lvl w:ilvl="6" w:tplc="A43639CA" w:tentative="1">
      <w:start w:val="1"/>
      <w:numFmt w:val="decimal"/>
      <w:lvlText w:val="%7."/>
      <w:lvlJc w:val="left"/>
      <w:pPr>
        <w:ind w:left="5040" w:hanging="360"/>
      </w:pPr>
    </w:lvl>
    <w:lvl w:ilvl="7" w:tplc="7B5E6492" w:tentative="1">
      <w:start w:val="1"/>
      <w:numFmt w:val="lowerLetter"/>
      <w:lvlText w:val="%8."/>
      <w:lvlJc w:val="left"/>
      <w:pPr>
        <w:ind w:left="5760" w:hanging="360"/>
      </w:pPr>
    </w:lvl>
    <w:lvl w:ilvl="8" w:tplc="D10C6690" w:tentative="1">
      <w:start w:val="1"/>
      <w:numFmt w:val="lowerRoman"/>
      <w:lvlText w:val="%9."/>
      <w:lvlJc w:val="right"/>
      <w:pPr>
        <w:ind w:left="6480" w:hanging="180"/>
      </w:pPr>
    </w:lvl>
  </w:abstractNum>
  <w:abstractNum w:abstractNumId="3">
    <w:nsid w:val="4E6367B8"/>
    <w:multiLevelType w:val="hybridMultilevel"/>
    <w:tmpl w:val="AF32817C"/>
    <w:lvl w:ilvl="0" w:tplc="90C2F00C">
      <w:start w:val="1"/>
      <w:numFmt w:val="bullet"/>
      <w:lvlText w:val=""/>
      <w:lvlJc w:val="left"/>
      <w:pPr>
        <w:ind w:left="1440" w:hanging="360"/>
      </w:pPr>
      <w:rPr>
        <w:rFonts w:ascii="Symbol" w:hAnsi="Symbol" w:hint="default"/>
      </w:rPr>
    </w:lvl>
    <w:lvl w:ilvl="1" w:tplc="A9B077AA" w:tentative="1">
      <w:start w:val="1"/>
      <w:numFmt w:val="bullet"/>
      <w:lvlText w:val="o"/>
      <w:lvlJc w:val="left"/>
      <w:pPr>
        <w:ind w:left="2160" w:hanging="360"/>
      </w:pPr>
      <w:rPr>
        <w:rFonts w:ascii="Courier New" w:hAnsi="Courier New" w:cs="Courier New" w:hint="default"/>
      </w:rPr>
    </w:lvl>
    <w:lvl w:ilvl="2" w:tplc="25EAEE58" w:tentative="1">
      <w:start w:val="1"/>
      <w:numFmt w:val="bullet"/>
      <w:lvlText w:val=""/>
      <w:lvlJc w:val="left"/>
      <w:pPr>
        <w:ind w:left="2880" w:hanging="360"/>
      </w:pPr>
      <w:rPr>
        <w:rFonts w:ascii="Wingdings" w:hAnsi="Wingdings" w:hint="default"/>
      </w:rPr>
    </w:lvl>
    <w:lvl w:ilvl="3" w:tplc="5FF49942" w:tentative="1">
      <w:start w:val="1"/>
      <w:numFmt w:val="bullet"/>
      <w:lvlText w:val=""/>
      <w:lvlJc w:val="left"/>
      <w:pPr>
        <w:ind w:left="3600" w:hanging="360"/>
      </w:pPr>
      <w:rPr>
        <w:rFonts w:ascii="Symbol" w:hAnsi="Symbol" w:hint="default"/>
      </w:rPr>
    </w:lvl>
    <w:lvl w:ilvl="4" w:tplc="09009A86" w:tentative="1">
      <w:start w:val="1"/>
      <w:numFmt w:val="bullet"/>
      <w:lvlText w:val="o"/>
      <w:lvlJc w:val="left"/>
      <w:pPr>
        <w:ind w:left="4320" w:hanging="360"/>
      </w:pPr>
      <w:rPr>
        <w:rFonts w:ascii="Courier New" w:hAnsi="Courier New" w:cs="Courier New" w:hint="default"/>
      </w:rPr>
    </w:lvl>
    <w:lvl w:ilvl="5" w:tplc="A26A48CA" w:tentative="1">
      <w:start w:val="1"/>
      <w:numFmt w:val="bullet"/>
      <w:lvlText w:val=""/>
      <w:lvlJc w:val="left"/>
      <w:pPr>
        <w:ind w:left="5040" w:hanging="360"/>
      </w:pPr>
      <w:rPr>
        <w:rFonts w:ascii="Wingdings" w:hAnsi="Wingdings" w:hint="default"/>
      </w:rPr>
    </w:lvl>
    <w:lvl w:ilvl="6" w:tplc="CFACAF44" w:tentative="1">
      <w:start w:val="1"/>
      <w:numFmt w:val="bullet"/>
      <w:lvlText w:val=""/>
      <w:lvlJc w:val="left"/>
      <w:pPr>
        <w:ind w:left="5760" w:hanging="360"/>
      </w:pPr>
      <w:rPr>
        <w:rFonts w:ascii="Symbol" w:hAnsi="Symbol" w:hint="default"/>
      </w:rPr>
    </w:lvl>
    <w:lvl w:ilvl="7" w:tplc="7750C264" w:tentative="1">
      <w:start w:val="1"/>
      <w:numFmt w:val="bullet"/>
      <w:lvlText w:val="o"/>
      <w:lvlJc w:val="left"/>
      <w:pPr>
        <w:ind w:left="6480" w:hanging="360"/>
      </w:pPr>
      <w:rPr>
        <w:rFonts w:ascii="Courier New" w:hAnsi="Courier New" w:cs="Courier New" w:hint="default"/>
      </w:rPr>
    </w:lvl>
    <w:lvl w:ilvl="8" w:tplc="1DD625B4" w:tentative="1">
      <w:start w:val="1"/>
      <w:numFmt w:val="bullet"/>
      <w:lvlText w:val=""/>
      <w:lvlJc w:val="left"/>
      <w:pPr>
        <w:ind w:left="7200" w:hanging="360"/>
      </w:pPr>
      <w:rPr>
        <w:rFonts w:ascii="Wingdings" w:hAnsi="Wingdings" w:hint="default"/>
      </w:rPr>
    </w:lvl>
  </w:abstractNum>
  <w:abstractNum w:abstractNumId="4">
    <w:nsid w:val="6078259C"/>
    <w:multiLevelType w:val="hybridMultilevel"/>
    <w:tmpl w:val="0232859E"/>
    <w:lvl w:ilvl="0" w:tplc="0BC27C7A">
      <w:start w:val="1"/>
      <w:numFmt w:val="bullet"/>
      <w:lvlText w:val=""/>
      <w:lvlJc w:val="left"/>
      <w:pPr>
        <w:ind w:left="720" w:hanging="360"/>
      </w:pPr>
      <w:rPr>
        <w:rFonts w:ascii="Symbol" w:hAnsi="Symbol" w:hint="default"/>
      </w:rPr>
    </w:lvl>
    <w:lvl w:ilvl="1" w:tplc="E3CEFFFC" w:tentative="1">
      <w:start w:val="1"/>
      <w:numFmt w:val="bullet"/>
      <w:lvlText w:val="o"/>
      <w:lvlJc w:val="left"/>
      <w:pPr>
        <w:ind w:left="1440" w:hanging="360"/>
      </w:pPr>
      <w:rPr>
        <w:rFonts w:ascii="Courier New" w:hAnsi="Courier New" w:cs="Courier New" w:hint="default"/>
      </w:rPr>
    </w:lvl>
    <w:lvl w:ilvl="2" w:tplc="1A741B60" w:tentative="1">
      <w:start w:val="1"/>
      <w:numFmt w:val="bullet"/>
      <w:lvlText w:val=""/>
      <w:lvlJc w:val="left"/>
      <w:pPr>
        <w:ind w:left="2160" w:hanging="360"/>
      </w:pPr>
      <w:rPr>
        <w:rFonts w:ascii="Wingdings" w:hAnsi="Wingdings" w:hint="default"/>
      </w:rPr>
    </w:lvl>
    <w:lvl w:ilvl="3" w:tplc="B69E39F6" w:tentative="1">
      <w:start w:val="1"/>
      <w:numFmt w:val="bullet"/>
      <w:lvlText w:val=""/>
      <w:lvlJc w:val="left"/>
      <w:pPr>
        <w:ind w:left="2880" w:hanging="360"/>
      </w:pPr>
      <w:rPr>
        <w:rFonts w:ascii="Symbol" w:hAnsi="Symbol" w:hint="default"/>
      </w:rPr>
    </w:lvl>
    <w:lvl w:ilvl="4" w:tplc="1CC4F6E0" w:tentative="1">
      <w:start w:val="1"/>
      <w:numFmt w:val="bullet"/>
      <w:lvlText w:val="o"/>
      <w:lvlJc w:val="left"/>
      <w:pPr>
        <w:ind w:left="3600" w:hanging="360"/>
      </w:pPr>
      <w:rPr>
        <w:rFonts w:ascii="Courier New" w:hAnsi="Courier New" w:cs="Courier New" w:hint="default"/>
      </w:rPr>
    </w:lvl>
    <w:lvl w:ilvl="5" w:tplc="88B03620" w:tentative="1">
      <w:start w:val="1"/>
      <w:numFmt w:val="bullet"/>
      <w:lvlText w:val=""/>
      <w:lvlJc w:val="left"/>
      <w:pPr>
        <w:ind w:left="4320" w:hanging="360"/>
      </w:pPr>
      <w:rPr>
        <w:rFonts w:ascii="Wingdings" w:hAnsi="Wingdings" w:hint="default"/>
      </w:rPr>
    </w:lvl>
    <w:lvl w:ilvl="6" w:tplc="F1341CA6" w:tentative="1">
      <w:start w:val="1"/>
      <w:numFmt w:val="bullet"/>
      <w:lvlText w:val=""/>
      <w:lvlJc w:val="left"/>
      <w:pPr>
        <w:ind w:left="5040" w:hanging="360"/>
      </w:pPr>
      <w:rPr>
        <w:rFonts w:ascii="Symbol" w:hAnsi="Symbol" w:hint="default"/>
      </w:rPr>
    </w:lvl>
    <w:lvl w:ilvl="7" w:tplc="723E199E" w:tentative="1">
      <w:start w:val="1"/>
      <w:numFmt w:val="bullet"/>
      <w:lvlText w:val="o"/>
      <w:lvlJc w:val="left"/>
      <w:pPr>
        <w:ind w:left="5760" w:hanging="360"/>
      </w:pPr>
      <w:rPr>
        <w:rFonts w:ascii="Courier New" w:hAnsi="Courier New" w:cs="Courier New" w:hint="default"/>
      </w:rPr>
    </w:lvl>
    <w:lvl w:ilvl="8" w:tplc="21A64922"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523"/>
    <w:rsid w:val="00030935"/>
    <w:rsid w:val="00055ADD"/>
    <w:rsid w:val="00061572"/>
    <w:rsid w:val="000B5465"/>
    <w:rsid w:val="000D7EFF"/>
    <w:rsid w:val="00102000"/>
    <w:rsid w:val="001338E3"/>
    <w:rsid w:val="00143585"/>
    <w:rsid w:val="00166D49"/>
    <w:rsid w:val="00195523"/>
    <w:rsid w:val="00201C85"/>
    <w:rsid w:val="0025260F"/>
    <w:rsid w:val="003D4850"/>
    <w:rsid w:val="00475EE0"/>
    <w:rsid w:val="004B3D1A"/>
    <w:rsid w:val="004C43C8"/>
    <w:rsid w:val="00510DEE"/>
    <w:rsid w:val="0053514B"/>
    <w:rsid w:val="005611F1"/>
    <w:rsid w:val="005D3FC7"/>
    <w:rsid w:val="0062546D"/>
    <w:rsid w:val="00626536"/>
    <w:rsid w:val="00632EF4"/>
    <w:rsid w:val="006439F6"/>
    <w:rsid w:val="006773E9"/>
    <w:rsid w:val="0069121A"/>
    <w:rsid w:val="00715345"/>
    <w:rsid w:val="007860CC"/>
    <w:rsid w:val="007B2DDC"/>
    <w:rsid w:val="007D0D32"/>
    <w:rsid w:val="0093240E"/>
    <w:rsid w:val="009567EB"/>
    <w:rsid w:val="00981929"/>
    <w:rsid w:val="009B067B"/>
    <w:rsid w:val="009F7151"/>
    <w:rsid w:val="00A7570E"/>
    <w:rsid w:val="00AB76EA"/>
    <w:rsid w:val="00BB409B"/>
    <w:rsid w:val="00C30EB9"/>
    <w:rsid w:val="00C409F6"/>
    <w:rsid w:val="00E70071"/>
    <w:rsid w:val="00EC73BB"/>
    <w:rsid w:val="00F52D4D"/>
    <w:rsid w:val="00F55239"/>
    <w:rsid w:val="00F56D9E"/>
    <w:rsid w:val="00F625FC"/>
    <w:rsid w:val="00FA4419"/>
    <w:rsid w:val="00FA60F4"/>
    <w:rsid w:val="00FB1B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9EEB97"/>
  <w15:docId w15:val="{40C7E80E-A1A8-4870-9B17-5F7A96236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5523"/>
    <w:pPr>
      <w:ind w:left="720"/>
      <w:contextualSpacing/>
    </w:pPr>
  </w:style>
  <w:style w:type="paragraph" w:styleId="Header">
    <w:name w:val="header"/>
    <w:basedOn w:val="Normal"/>
    <w:link w:val="HeaderChar"/>
    <w:uiPriority w:val="99"/>
    <w:unhideWhenUsed/>
    <w:rsid w:val="00C409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9F6"/>
  </w:style>
  <w:style w:type="paragraph" w:styleId="Footer">
    <w:name w:val="footer"/>
    <w:basedOn w:val="Normal"/>
    <w:link w:val="FooterChar"/>
    <w:uiPriority w:val="99"/>
    <w:unhideWhenUsed/>
    <w:rsid w:val="00C409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1141</Words>
  <Characters>6508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Madison College</Company>
  <LinksUpToDate>false</LinksUpToDate>
  <CharactersWithSpaces>7634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khollman</dc:creator>
  <cp:lastModifiedBy>D!akov RePack</cp:lastModifiedBy>
  <cp:revision>2</cp:revision>
  <dcterms:created xsi:type="dcterms:W3CDTF">2020-03-25T11:00:00Z</dcterms:created>
  <dcterms:modified xsi:type="dcterms:W3CDTF">2020-03-25T11:00:00Z</dcterms:modified>
</cp:coreProperties>
</file>